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BBD9" w14:textId="77777777" w:rsidR="005A15FE" w:rsidRPr="005A15FE" w:rsidRDefault="005A15FE" w:rsidP="005A15FE">
      <w:pPr>
        <w:rPr>
          <w:b/>
          <w:bCs/>
          <w:sz w:val="28"/>
          <w:szCs w:val="28"/>
        </w:rPr>
      </w:pPr>
      <w:r w:rsidRPr="005A15FE">
        <w:rPr>
          <w:b/>
          <w:bCs/>
          <w:sz w:val="28"/>
          <w:szCs w:val="28"/>
        </w:rPr>
        <w:t>Algemene Voorwaarden – Invest in Rest</w:t>
      </w:r>
    </w:p>
    <w:p w14:paraId="40D8DAC8" w14:textId="77777777" w:rsidR="005A15FE" w:rsidRPr="005A15FE" w:rsidRDefault="005A15FE" w:rsidP="005A15FE">
      <w:pPr>
        <w:rPr>
          <w:b/>
          <w:bCs/>
        </w:rPr>
      </w:pPr>
      <w:r w:rsidRPr="005A15FE">
        <w:rPr>
          <w:b/>
          <w:bCs/>
        </w:rPr>
        <w:t>1. Gegevens ondernemer</w:t>
      </w:r>
    </w:p>
    <w:p w14:paraId="5A4E1401" w14:textId="77777777" w:rsidR="005A15FE" w:rsidRPr="005A15FE" w:rsidRDefault="005A15FE" w:rsidP="005A15FE">
      <w:pPr>
        <w:numPr>
          <w:ilvl w:val="0"/>
          <w:numId w:val="15"/>
        </w:numPr>
      </w:pPr>
      <w:r w:rsidRPr="005A15FE">
        <w:t>Bedrijfsnaam: Invest in Rest</w:t>
      </w:r>
    </w:p>
    <w:p w14:paraId="0062530B" w14:textId="77777777" w:rsidR="005A15FE" w:rsidRPr="005A15FE" w:rsidRDefault="005A15FE" w:rsidP="005A15FE">
      <w:pPr>
        <w:numPr>
          <w:ilvl w:val="0"/>
          <w:numId w:val="15"/>
        </w:numPr>
      </w:pPr>
      <w:r w:rsidRPr="005A15FE">
        <w:t>KvK-nummer: 17157520</w:t>
      </w:r>
    </w:p>
    <w:p w14:paraId="571876F4" w14:textId="77777777" w:rsidR="005A15FE" w:rsidRPr="005A15FE" w:rsidRDefault="005A15FE" w:rsidP="005A15FE">
      <w:pPr>
        <w:numPr>
          <w:ilvl w:val="0"/>
          <w:numId w:val="15"/>
        </w:numPr>
      </w:pPr>
      <w:r w:rsidRPr="005A15FE">
        <w:t>Btw-identificatienummer: NL142202599B01</w:t>
      </w:r>
    </w:p>
    <w:p w14:paraId="6098640E" w14:textId="77777777" w:rsidR="005A15FE" w:rsidRPr="005A15FE" w:rsidRDefault="005A15FE" w:rsidP="005A15FE">
      <w:pPr>
        <w:numPr>
          <w:ilvl w:val="0"/>
          <w:numId w:val="15"/>
        </w:numPr>
      </w:pPr>
      <w:r w:rsidRPr="005A15FE">
        <w:t>IBAN: NL41 INGB 0002 6945 24</w:t>
      </w:r>
    </w:p>
    <w:p w14:paraId="51434726" w14:textId="77777777" w:rsidR="005A15FE" w:rsidRPr="005A15FE" w:rsidRDefault="005A15FE" w:rsidP="005A15FE">
      <w:pPr>
        <w:numPr>
          <w:ilvl w:val="0"/>
          <w:numId w:val="15"/>
        </w:numPr>
      </w:pPr>
      <w:r w:rsidRPr="005A15FE">
        <w:t>Naam ondernemer: Laura Leenders-van Eeuwijk</w:t>
      </w:r>
    </w:p>
    <w:p w14:paraId="1D0D6362" w14:textId="77777777" w:rsidR="005A15FE" w:rsidRPr="005A15FE" w:rsidRDefault="005A15FE" w:rsidP="005A15FE">
      <w:pPr>
        <w:numPr>
          <w:ilvl w:val="0"/>
          <w:numId w:val="15"/>
        </w:numPr>
      </w:pPr>
      <w:r w:rsidRPr="005A15FE">
        <w:t>Vestigingsplaats: Eindhoven</w:t>
      </w:r>
    </w:p>
    <w:p w14:paraId="25AA73A1" w14:textId="7FD57EB6" w:rsidR="005A15FE" w:rsidRDefault="005A15FE" w:rsidP="005A15FE">
      <w:pPr>
        <w:numPr>
          <w:ilvl w:val="0"/>
          <w:numId w:val="15"/>
        </w:numPr>
      </w:pPr>
      <w:r w:rsidRPr="005A15FE">
        <w:t xml:space="preserve">Contact: </w:t>
      </w:r>
      <w:hyperlink r:id="rId5" w:history="1">
        <w:r w:rsidR="00E47BEF" w:rsidRPr="005A15FE">
          <w:rPr>
            <w:rStyle w:val="Hyperlink"/>
          </w:rPr>
          <w:t>laura@investinrest.nl</w:t>
        </w:r>
      </w:hyperlink>
    </w:p>
    <w:p w14:paraId="1722B6D7" w14:textId="77777777" w:rsidR="005A15FE" w:rsidRPr="005A15FE" w:rsidRDefault="005A15FE" w:rsidP="005A15FE">
      <w:pPr>
        <w:rPr>
          <w:b/>
          <w:bCs/>
        </w:rPr>
      </w:pPr>
      <w:r w:rsidRPr="005A15FE">
        <w:rPr>
          <w:b/>
          <w:bCs/>
        </w:rPr>
        <w:t>2. Toepasselijkheid</w:t>
      </w:r>
    </w:p>
    <w:p w14:paraId="29CD174B" w14:textId="766C7A43" w:rsidR="005A15FE" w:rsidRPr="005A15FE" w:rsidRDefault="005A15FE" w:rsidP="005A15FE">
      <w:r w:rsidRPr="005A15FE">
        <w:t>Deze voorwaarden gelden voor alle offertes, adviestrajecten, overeenkomsten en leveringen van producten en diensten door Invest in Rest, tenzij schriftelijk anders overeengekomen. Door het aangaan van een overeenkomst</w:t>
      </w:r>
      <w:r w:rsidR="00E47BEF">
        <w:t xml:space="preserve">, </w:t>
      </w:r>
      <w:r w:rsidRPr="005A15FE">
        <w:t>schriftelijk of digitaal</w:t>
      </w:r>
      <w:r w:rsidR="00E47BEF">
        <w:t xml:space="preserve">, </w:t>
      </w:r>
      <w:r w:rsidRPr="005A15FE">
        <w:t>verklaart de klant kennis te hebben genomen van en akkoord te gaan met deze voorwaarden.</w:t>
      </w:r>
    </w:p>
    <w:p w14:paraId="3C037322" w14:textId="77777777" w:rsidR="005A15FE" w:rsidRPr="005A15FE" w:rsidRDefault="005A15FE" w:rsidP="005A15FE">
      <w:pPr>
        <w:rPr>
          <w:b/>
          <w:bCs/>
        </w:rPr>
      </w:pPr>
      <w:r w:rsidRPr="005A15FE">
        <w:rPr>
          <w:b/>
          <w:bCs/>
        </w:rPr>
        <w:t>3. Definities</w:t>
      </w:r>
    </w:p>
    <w:p w14:paraId="6B64C5DA" w14:textId="77777777" w:rsidR="005A15FE" w:rsidRPr="005A15FE" w:rsidRDefault="005A15FE" w:rsidP="005A15FE">
      <w:pPr>
        <w:numPr>
          <w:ilvl w:val="0"/>
          <w:numId w:val="16"/>
        </w:numPr>
      </w:pPr>
      <w:r w:rsidRPr="005A15FE">
        <w:t>Klant: iedere natuurlijke persoon of rechtspersoon die een overeenkomst aangaat met Invest in Rest.</w:t>
      </w:r>
    </w:p>
    <w:p w14:paraId="1407289F" w14:textId="77777777" w:rsidR="005A15FE" w:rsidRPr="005A15FE" w:rsidRDefault="005A15FE" w:rsidP="005A15FE">
      <w:pPr>
        <w:numPr>
          <w:ilvl w:val="0"/>
          <w:numId w:val="16"/>
        </w:numPr>
      </w:pPr>
      <w:r w:rsidRPr="005A15FE">
        <w:t>Consument: een klant die handelt buiten zijn of haar bedrijfs- of beroepsactiviteit.</w:t>
      </w:r>
    </w:p>
    <w:p w14:paraId="71AE08F1" w14:textId="77777777" w:rsidR="005A15FE" w:rsidRPr="005A15FE" w:rsidRDefault="005A15FE" w:rsidP="005A15FE">
      <w:pPr>
        <w:numPr>
          <w:ilvl w:val="0"/>
          <w:numId w:val="16"/>
        </w:numPr>
      </w:pPr>
      <w:r w:rsidRPr="005A15FE">
        <w:t>Overeenkomst: iedere afspraak tussen Invest in Rest en de klant over levering van diensten en/of producten.</w:t>
      </w:r>
    </w:p>
    <w:p w14:paraId="3C99F3B2" w14:textId="77777777" w:rsidR="005A15FE" w:rsidRPr="005A15FE" w:rsidRDefault="005A15FE" w:rsidP="005A15FE">
      <w:pPr>
        <w:rPr>
          <w:b/>
          <w:bCs/>
        </w:rPr>
      </w:pPr>
      <w:r w:rsidRPr="005A15FE">
        <w:rPr>
          <w:b/>
          <w:bCs/>
        </w:rPr>
        <w:t>4. Diensten</w:t>
      </w:r>
    </w:p>
    <w:p w14:paraId="7926CE19" w14:textId="77777777" w:rsidR="005A15FE" w:rsidRPr="005A15FE" w:rsidRDefault="005A15FE" w:rsidP="005A15FE">
      <w:r w:rsidRPr="005A15FE">
        <w:t>Invest in Rest biedt:</w:t>
      </w:r>
    </w:p>
    <w:p w14:paraId="60BD9E80" w14:textId="77777777" w:rsidR="005A15FE" w:rsidRPr="005A15FE" w:rsidRDefault="005A15FE" w:rsidP="005A15FE">
      <w:pPr>
        <w:numPr>
          <w:ilvl w:val="0"/>
          <w:numId w:val="17"/>
        </w:numPr>
      </w:pPr>
      <w:r w:rsidRPr="005A15FE">
        <w:t>Persoonlijk advies en styling op het gebied van bedtextiel.</w:t>
      </w:r>
    </w:p>
    <w:p w14:paraId="6576736F" w14:textId="77777777" w:rsidR="005A15FE" w:rsidRPr="005A15FE" w:rsidRDefault="005A15FE" w:rsidP="005A15FE">
      <w:pPr>
        <w:numPr>
          <w:ilvl w:val="0"/>
          <w:numId w:val="17"/>
        </w:numPr>
      </w:pPr>
      <w:r w:rsidRPr="005A15FE">
        <w:t>Verkoop van geselecteerde bedtextielmerken via persoonlijk contact of in samenwerking met bedmode24.nl..</w:t>
      </w:r>
    </w:p>
    <w:p w14:paraId="0C37487D" w14:textId="77777777" w:rsidR="005A15FE" w:rsidRPr="005A15FE" w:rsidRDefault="005A15FE" w:rsidP="005A15FE">
      <w:pPr>
        <w:numPr>
          <w:ilvl w:val="0"/>
          <w:numId w:val="17"/>
        </w:numPr>
      </w:pPr>
      <w:r w:rsidRPr="005A15FE">
        <w:t>Maatwerkpakketten voor B&amp;B’s, gastenverblijven, woon- en zorginstellingen en particulieren.</w:t>
      </w:r>
    </w:p>
    <w:p w14:paraId="3FE48ABF" w14:textId="77777777" w:rsidR="005A15FE" w:rsidRPr="005A15FE" w:rsidRDefault="005A15FE" w:rsidP="005A15FE">
      <w:r w:rsidRPr="005A15FE">
        <w:t>Alle adviezen worden met zorg en vakkennis gegeven. De uiteindelijke keuze en toepassing liggen bij de klant.</w:t>
      </w:r>
    </w:p>
    <w:p w14:paraId="3D41ECC0" w14:textId="77777777" w:rsidR="00786F31" w:rsidRDefault="00786F31" w:rsidP="005A15FE"/>
    <w:p w14:paraId="3DABA917" w14:textId="0DDEF3F6" w:rsidR="005A15FE" w:rsidRPr="005A15FE" w:rsidRDefault="005A15FE" w:rsidP="005A15FE">
      <w:pPr>
        <w:rPr>
          <w:b/>
          <w:bCs/>
        </w:rPr>
      </w:pPr>
      <w:r w:rsidRPr="005A15FE">
        <w:rPr>
          <w:b/>
          <w:bCs/>
        </w:rPr>
        <w:t>5. Offertes en betaling</w:t>
      </w:r>
    </w:p>
    <w:p w14:paraId="7D8299D0" w14:textId="77777777" w:rsidR="005A15FE" w:rsidRPr="005A15FE" w:rsidRDefault="005A15FE" w:rsidP="005A15FE">
      <w:pPr>
        <w:numPr>
          <w:ilvl w:val="0"/>
          <w:numId w:val="18"/>
        </w:numPr>
      </w:pPr>
      <w:r w:rsidRPr="005A15FE">
        <w:t>Offertes zijn vrijblijvend en 14 dagen geldig.</w:t>
      </w:r>
    </w:p>
    <w:p w14:paraId="1653C530" w14:textId="77777777" w:rsidR="005A15FE" w:rsidRPr="005A15FE" w:rsidRDefault="005A15FE" w:rsidP="005A15FE">
      <w:pPr>
        <w:numPr>
          <w:ilvl w:val="0"/>
          <w:numId w:val="18"/>
        </w:numPr>
      </w:pPr>
      <w:r w:rsidRPr="005A15FE">
        <w:t>Facturen dienen binnen 14 dagen na factuurdatum te worden voldaan, tenzij anders overeengekomen.</w:t>
      </w:r>
    </w:p>
    <w:p w14:paraId="26C08965" w14:textId="77777777" w:rsidR="005A15FE" w:rsidRPr="005A15FE" w:rsidRDefault="005A15FE" w:rsidP="005A15FE">
      <w:pPr>
        <w:numPr>
          <w:ilvl w:val="0"/>
          <w:numId w:val="18"/>
        </w:numPr>
      </w:pPr>
      <w:r w:rsidRPr="005A15FE">
        <w:t>Betaling geschiedt via bankoverschrijving op het hierboven vermelde IBAN.</w:t>
      </w:r>
    </w:p>
    <w:p w14:paraId="4363C20E" w14:textId="2EF4E6CE" w:rsidR="005A15FE" w:rsidRPr="005A15FE" w:rsidRDefault="005A15FE" w:rsidP="005A15FE">
      <w:pPr>
        <w:numPr>
          <w:ilvl w:val="0"/>
          <w:numId w:val="18"/>
        </w:numPr>
      </w:pPr>
      <w:r w:rsidRPr="005A15FE">
        <w:t>Bij uitblijven van betaling ontvangt de klant eerst een herinnering. Indien betaling uitblijft, behoudt Invest in Rest zich het recht voor om wettelijke rente en incassokosten in rekening te brengen.</w:t>
      </w:r>
      <w:r w:rsidR="00E041CD">
        <w:br/>
      </w:r>
    </w:p>
    <w:p w14:paraId="65186F2C" w14:textId="77777777" w:rsidR="005A15FE" w:rsidRPr="005A15FE" w:rsidRDefault="005A15FE" w:rsidP="005A15FE">
      <w:pPr>
        <w:rPr>
          <w:b/>
          <w:bCs/>
        </w:rPr>
      </w:pPr>
      <w:r w:rsidRPr="005A15FE">
        <w:rPr>
          <w:b/>
          <w:bCs/>
        </w:rPr>
        <w:t>6. Annulering en wijziging</w:t>
      </w:r>
    </w:p>
    <w:p w14:paraId="756DCDE3" w14:textId="77777777" w:rsidR="005A15FE" w:rsidRPr="005A15FE" w:rsidRDefault="005A15FE" w:rsidP="005A15FE">
      <w:pPr>
        <w:numPr>
          <w:ilvl w:val="0"/>
          <w:numId w:val="19"/>
        </w:numPr>
      </w:pPr>
      <w:r w:rsidRPr="005A15FE">
        <w:t>Afspraken kunnen tot 7 dagen vooraf kosteloos worden geannuleerd of gewijzigd.</w:t>
      </w:r>
    </w:p>
    <w:p w14:paraId="108074AE" w14:textId="77777777" w:rsidR="005A15FE" w:rsidRPr="005A15FE" w:rsidRDefault="005A15FE" w:rsidP="005A15FE">
      <w:pPr>
        <w:numPr>
          <w:ilvl w:val="0"/>
          <w:numId w:val="19"/>
        </w:numPr>
      </w:pPr>
      <w:r w:rsidRPr="005A15FE">
        <w:t>Bij latere annulering kan een vergoeding worden gevraagd voor gereserveerde tijd of voorbereidingskosten.</w:t>
      </w:r>
    </w:p>
    <w:p w14:paraId="2B08EA63" w14:textId="04472A5B" w:rsidR="005A15FE" w:rsidRPr="005A15FE" w:rsidRDefault="005A15FE" w:rsidP="005A15FE">
      <w:pPr>
        <w:numPr>
          <w:ilvl w:val="0"/>
          <w:numId w:val="19"/>
        </w:numPr>
      </w:pPr>
      <w:r w:rsidRPr="005A15FE">
        <w:t>Bij maatwerkopdrachten (zoals gepersonaliseerde pakketten of advies op locatie) is na goedkeuring van het ontwerp of voorstel geen restitutie meer mogelijk.</w:t>
      </w:r>
      <w:r w:rsidR="00E041CD">
        <w:br/>
      </w:r>
    </w:p>
    <w:p w14:paraId="1014B421" w14:textId="77777777" w:rsidR="005A15FE" w:rsidRPr="005A15FE" w:rsidRDefault="005A15FE" w:rsidP="005A15FE">
      <w:pPr>
        <w:rPr>
          <w:b/>
          <w:bCs/>
        </w:rPr>
      </w:pPr>
      <w:r w:rsidRPr="005A15FE">
        <w:rPr>
          <w:b/>
          <w:bCs/>
        </w:rPr>
        <w:t>7. Levering van producten</w:t>
      </w:r>
    </w:p>
    <w:p w14:paraId="054F1981" w14:textId="77777777" w:rsidR="005A15FE" w:rsidRPr="005A15FE" w:rsidRDefault="005A15FE" w:rsidP="005A15FE">
      <w:pPr>
        <w:numPr>
          <w:ilvl w:val="0"/>
          <w:numId w:val="20"/>
        </w:numPr>
      </w:pPr>
      <w:r w:rsidRPr="005A15FE">
        <w:t>Levering gebeurt in overleg, via persoonlijke bezorging of verzending.</w:t>
      </w:r>
    </w:p>
    <w:p w14:paraId="4692103A" w14:textId="77777777" w:rsidR="005A15FE" w:rsidRPr="005A15FE" w:rsidRDefault="005A15FE" w:rsidP="005A15FE">
      <w:pPr>
        <w:numPr>
          <w:ilvl w:val="0"/>
          <w:numId w:val="20"/>
        </w:numPr>
      </w:pPr>
      <w:r w:rsidRPr="005A15FE">
        <w:t>Levertijden zijn indicatief en afhankelijk van beschikbaarheid. Invest in Rest streeft ernaar binnen de afgesproken termijn te leveren.</w:t>
      </w:r>
    </w:p>
    <w:p w14:paraId="6C855AE8" w14:textId="77777777" w:rsidR="005A15FE" w:rsidRPr="005A15FE" w:rsidRDefault="005A15FE" w:rsidP="005A15FE">
      <w:pPr>
        <w:numPr>
          <w:ilvl w:val="0"/>
          <w:numId w:val="20"/>
        </w:numPr>
      </w:pPr>
      <w:r w:rsidRPr="005A15FE">
        <w:t>Verzendkosten worden vooraf vermeld in de offerte of factuur.</w:t>
      </w:r>
    </w:p>
    <w:p w14:paraId="52FD6E51" w14:textId="39309D68" w:rsidR="005A15FE" w:rsidRPr="005A15FE" w:rsidRDefault="005A15FE" w:rsidP="005A15FE">
      <w:pPr>
        <w:numPr>
          <w:ilvl w:val="0"/>
          <w:numId w:val="20"/>
        </w:numPr>
      </w:pPr>
      <w:r w:rsidRPr="005A15FE">
        <w:t>Invest in Rest is niet aansprakelijk voor vertragingen of schade veroorzaakt door derden of omstandigheden buiten haar invloedssfeer.</w:t>
      </w:r>
      <w:r w:rsidR="00E041CD">
        <w:br/>
      </w:r>
    </w:p>
    <w:p w14:paraId="5F7DF2F7" w14:textId="77777777" w:rsidR="005A15FE" w:rsidRPr="005A15FE" w:rsidRDefault="005A15FE" w:rsidP="005A15FE">
      <w:pPr>
        <w:rPr>
          <w:b/>
          <w:bCs/>
        </w:rPr>
      </w:pPr>
      <w:r w:rsidRPr="005A15FE">
        <w:rPr>
          <w:b/>
          <w:bCs/>
        </w:rPr>
        <w:t>8. Eigendomsvoorbehoud</w:t>
      </w:r>
    </w:p>
    <w:p w14:paraId="7DDEC9E4" w14:textId="46F1AF4C" w:rsidR="005A15FE" w:rsidRPr="005A15FE" w:rsidRDefault="005A15FE" w:rsidP="005A15FE">
      <w:r w:rsidRPr="005A15FE">
        <w:t>Alle geleverde producten blijven eigendom van Invest in Rest totdat de klant volledig aan zijn</w:t>
      </w:r>
      <w:r w:rsidR="00B60077">
        <w:t>/haar</w:t>
      </w:r>
      <w:r w:rsidRPr="005A15FE">
        <w:t xml:space="preserve"> betalingsverplichtingen heeft voldaan.</w:t>
      </w:r>
    </w:p>
    <w:p w14:paraId="6A8224B3" w14:textId="77777777" w:rsidR="00157567" w:rsidRDefault="00157567" w:rsidP="005A15FE"/>
    <w:p w14:paraId="71936042" w14:textId="77777777" w:rsidR="00157567" w:rsidRDefault="00157567" w:rsidP="005A15FE"/>
    <w:p w14:paraId="735164C4" w14:textId="77777777" w:rsidR="00157567" w:rsidRDefault="00157567" w:rsidP="005A15FE"/>
    <w:p w14:paraId="66F419B3" w14:textId="56574799" w:rsidR="005A15FE" w:rsidRPr="005A15FE" w:rsidRDefault="005A15FE" w:rsidP="005A15FE">
      <w:pPr>
        <w:rPr>
          <w:b/>
          <w:bCs/>
        </w:rPr>
      </w:pPr>
      <w:r w:rsidRPr="005A15FE">
        <w:rPr>
          <w:b/>
          <w:bCs/>
        </w:rPr>
        <w:lastRenderedPageBreak/>
        <w:t>9. Herroepingsrecht (consumenten)</w:t>
      </w:r>
    </w:p>
    <w:p w14:paraId="3D8ADB31" w14:textId="77777777" w:rsidR="005A15FE" w:rsidRPr="005A15FE" w:rsidRDefault="005A15FE" w:rsidP="005A15FE">
      <w:pPr>
        <w:numPr>
          <w:ilvl w:val="0"/>
          <w:numId w:val="21"/>
        </w:numPr>
      </w:pPr>
      <w:r w:rsidRPr="005A15FE">
        <w:t>Consumenten hebben het recht om een aankoop van standaardproducten binnen 14 dagen na ontvangst zonder opgave van reden te herroepen.</w:t>
      </w:r>
    </w:p>
    <w:p w14:paraId="1307C79C" w14:textId="77777777" w:rsidR="005A15FE" w:rsidRPr="005A15FE" w:rsidRDefault="005A15FE" w:rsidP="005A15FE">
      <w:pPr>
        <w:numPr>
          <w:ilvl w:val="0"/>
          <w:numId w:val="21"/>
        </w:numPr>
      </w:pPr>
      <w:r w:rsidRPr="005A15FE">
        <w:t>Het herroepingsrecht geldt niet voor:</w:t>
      </w:r>
    </w:p>
    <w:p w14:paraId="2C817939" w14:textId="77777777" w:rsidR="005A15FE" w:rsidRPr="005A15FE" w:rsidRDefault="005A15FE" w:rsidP="005A15FE">
      <w:pPr>
        <w:numPr>
          <w:ilvl w:val="1"/>
          <w:numId w:val="21"/>
        </w:numPr>
      </w:pPr>
      <w:r w:rsidRPr="005A15FE">
        <w:t>Maatwerkproducten die volgens specificaties van de klant zijn vervaardigd.</w:t>
      </w:r>
    </w:p>
    <w:p w14:paraId="7E145978" w14:textId="77777777" w:rsidR="005A15FE" w:rsidRPr="005A15FE" w:rsidRDefault="005A15FE" w:rsidP="005A15FE">
      <w:pPr>
        <w:numPr>
          <w:ilvl w:val="1"/>
          <w:numId w:val="21"/>
        </w:numPr>
      </w:pPr>
      <w:r w:rsidRPr="005A15FE">
        <w:t>Producten die om hygiënische redenen niet kunnen worden geretourneerd als de verzegeling is verbroken of het product is gebruikt.</w:t>
      </w:r>
    </w:p>
    <w:p w14:paraId="6DB941A8" w14:textId="77777777" w:rsidR="005A15FE" w:rsidRPr="005A15FE" w:rsidRDefault="005A15FE" w:rsidP="005A15FE">
      <w:pPr>
        <w:numPr>
          <w:ilvl w:val="0"/>
          <w:numId w:val="21"/>
        </w:numPr>
      </w:pPr>
      <w:r w:rsidRPr="005A15FE">
        <w:t>Bij herroeping meldt de klant dit per e-mail via laura@investinrest.nl. Verdere instructies volgen dan per mail.</w:t>
      </w:r>
    </w:p>
    <w:p w14:paraId="7718CDFA" w14:textId="77777777" w:rsidR="005A15FE" w:rsidRPr="005A15FE" w:rsidRDefault="005A15FE" w:rsidP="005A15FE">
      <w:pPr>
        <w:rPr>
          <w:b/>
          <w:bCs/>
        </w:rPr>
      </w:pPr>
      <w:r w:rsidRPr="005A15FE">
        <w:rPr>
          <w:b/>
          <w:bCs/>
        </w:rPr>
        <w:t>10. Overmacht</w:t>
      </w:r>
    </w:p>
    <w:p w14:paraId="0DA2EB15" w14:textId="77777777" w:rsidR="005A15FE" w:rsidRPr="005A15FE" w:rsidRDefault="005A15FE" w:rsidP="005A15FE">
      <w:r w:rsidRPr="005A15FE">
        <w:t>Invest in Rest is niet gehouden haar verplichtingen na te komen indien zij daartoe verhinderd wordt door omstandigheden buiten haar invloedssfeer, zoals ziekte, brand, overheidsmaatregelen, transportproblemen of uitval van leveranciers. In geval van overmacht wordt de klant zo spoedig mogelijk geïnformeerd en wordt samen gezocht naar een passende oplossing.</w:t>
      </w:r>
    </w:p>
    <w:p w14:paraId="3E213076" w14:textId="77777777" w:rsidR="005A15FE" w:rsidRPr="005A15FE" w:rsidRDefault="005A15FE" w:rsidP="005A15FE">
      <w:pPr>
        <w:rPr>
          <w:b/>
          <w:bCs/>
        </w:rPr>
      </w:pPr>
      <w:r w:rsidRPr="005A15FE">
        <w:rPr>
          <w:b/>
          <w:bCs/>
        </w:rPr>
        <w:t>11. Aansprakelijkheid</w:t>
      </w:r>
    </w:p>
    <w:p w14:paraId="1A4D02AD" w14:textId="77777777" w:rsidR="005A15FE" w:rsidRPr="005A15FE" w:rsidRDefault="005A15FE" w:rsidP="005A15FE">
      <w:pPr>
        <w:numPr>
          <w:ilvl w:val="0"/>
          <w:numId w:val="22"/>
        </w:numPr>
      </w:pPr>
      <w:r w:rsidRPr="005A15FE">
        <w:t>Invest in Rest is niet aansprakelijk voor indirecte schade, gevolgschade of gederfde winst.</w:t>
      </w:r>
    </w:p>
    <w:p w14:paraId="176C583A" w14:textId="77777777" w:rsidR="005A15FE" w:rsidRPr="005A15FE" w:rsidRDefault="005A15FE" w:rsidP="005A15FE">
      <w:pPr>
        <w:numPr>
          <w:ilvl w:val="0"/>
          <w:numId w:val="22"/>
        </w:numPr>
      </w:pPr>
      <w:r w:rsidRPr="005A15FE">
        <w:t>De aansprakelijkheid is beperkt tot het bedrag dat door de klant is betaald voor de betreffende dienst of levering.</w:t>
      </w:r>
    </w:p>
    <w:p w14:paraId="32817772" w14:textId="77777777" w:rsidR="005A15FE" w:rsidRPr="005A15FE" w:rsidRDefault="005A15FE" w:rsidP="005A15FE">
      <w:pPr>
        <w:numPr>
          <w:ilvl w:val="0"/>
          <w:numId w:val="22"/>
        </w:numPr>
      </w:pPr>
      <w:r w:rsidRPr="005A15FE">
        <w:t>Adviezen worden met zorg gegeven, maar de uiteindelijke toepassing ligt bij de klant.</w:t>
      </w:r>
    </w:p>
    <w:p w14:paraId="2BD02A1B" w14:textId="77777777" w:rsidR="005A15FE" w:rsidRPr="005A15FE" w:rsidRDefault="005A15FE" w:rsidP="005A15FE">
      <w:pPr>
        <w:rPr>
          <w:b/>
          <w:bCs/>
        </w:rPr>
      </w:pPr>
      <w:r w:rsidRPr="005A15FE">
        <w:rPr>
          <w:b/>
          <w:bCs/>
        </w:rPr>
        <w:t>12. Intellectuele eigendom</w:t>
      </w:r>
    </w:p>
    <w:p w14:paraId="6BEC118B" w14:textId="77777777" w:rsidR="005A15FE" w:rsidRPr="005A15FE" w:rsidRDefault="005A15FE" w:rsidP="005A15FE">
      <w:r w:rsidRPr="005A15FE">
        <w:t>Alle ontwerpen, adviezen, teksten, foto’s en andere materialen die door Invest in Rest worden geleverd, blijven intellectueel eigendom van Invest in Rest. Zonder schriftelijke toestemming mogen deze niet worden gekopieerd, verspreid of commercieel gebruikt.</w:t>
      </w:r>
    </w:p>
    <w:p w14:paraId="5A69E320" w14:textId="77777777" w:rsidR="005A15FE" w:rsidRPr="005A15FE" w:rsidRDefault="005A15FE" w:rsidP="005A15FE">
      <w:pPr>
        <w:rPr>
          <w:b/>
          <w:bCs/>
        </w:rPr>
      </w:pPr>
      <w:r w:rsidRPr="005A15FE">
        <w:rPr>
          <w:b/>
          <w:bCs/>
        </w:rPr>
        <w:t>13. Privacy</w:t>
      </w:r>
    </w:p>
    <w:p w14:paraId="2B3B368A" w14:textId="77777777" w:rsidR="005A15FE" w:rsidRPr="005A15FE" w:rsidRDefault="005A15FE" w:rsidP="005A15FE">
      <w:r w:rsidRPr="005A15FE">
        <w:t xml:space="preserve">Persoonsgegevens worden vertrouwelijk behandeld en uitsluitend gebruikt voor het uitvoeren van de overeenkomst. Invest in Rest deelt geen gegevens met derden zonder toestemming. Zie ook de </w:t>
      </w:r>
      <w:r w:rsidRPr="005A15FE">
        <w:rPr>
          <w:b/>
          <w:bCs/>
        </w:rPr>
        <w:t xml:space="preserve">privacyverklaring </w:t>
      </w:r>
      <w:r w:rsidRPr="005A15FE">
        <w:t>op de website.</w:t>
      </w:r>
    </w:p>
    <w:p w14:paraId="132940DC" w14:textId="77777777" w:rsidR="00E47BEF" w:rsidRDefault="00E47BEF" w:rsidP="005A15FE"/>
    <w:p w14:paraId="045EDB36" w14:textId="77777777" w:rsidR="00E47BEF" w:rsidRDefault="00E47BEF" w:rsidP="005A15FE"/>
    <w:p w14:paraId="19A825E6" w14:textId="30A9FD15" w:rsidR="005A15FE" w:rsidRPr="005A15FE" w:rsidRDefault="005A15FE" w:rsidP="005A15FE">
      <w:pPr>
        <w:rPr>
          <w:b/>
          <w:bCs/>
        </w:rPr>
      </w:pPr>
      <w:r w:rsidRPr="005A15FE">
        <w:rPr>
          <w:b/>
          <w:bCs/>
        </w:rPr>
        <w:lastRenderedPageBreak/>
        <w:t>14. Klachten</w:t>
      </w:r>
    </w:p>
    <w:p w14:paraId="62C2B342" w14:textId="77777777" w:rsidR="005A15FE" w:rsidRPr="005A15FE" w:rsidRDefault="005A15FE" w:rsidP="005A15FE">
      <w:r w:rsidRPr="005A15FE">
        <w:t>Klachten of opmerkingen zijn altijd welkom en worden met zorg behandeld. Formele klachten over advies, levering of producten dienen binnen 14 dagen na ontvangst schriftelijk te worden gemeld via laura@investinrest.nl. Invest in Rest reageert binnen 7 dagen en zoekt samen met de klant naar een passende oplossing. Indien overleg geen oplossing biedt, kan het geschil worden voorgelegd aan de bevoegde rechter in het arrondissement Eindhoven.</w:t>
      </w:r>
    </w:p>
    <w:p w14:paraId="6263C87C" w14:textId="77777777" w:rsidR="005A15FE" w:rsidRPr="005A15FE" w:rsidRDefault="005A15FE" w:rsidP="005A15FE">
      <w:pPr>
        <w:rPr>
          <w:b/>
          <w:bCs/>
        </w:rPr>
      </w:pPr>
      <w:r w:rsidRPr="005A15FE">
        <w:rPr>
          <w:b/>
          <w:bCs/>
        </w:rPr>
        <w:t>15. Wijziging van voorwaarden</w:t>
      </w:r>
    </w:p>
    <w:p w14:paraId="290F3143" w14:textId="77777777" w:rsidR="005A15FE" w:rsidRPr="005A15FE" w:rsidRDefault="005A15FE" w:rsidP="005A15FE">
      <w:r w:rsidRPr="005A15FE">
        <w:t>Invest in Rest behoudt zich het recht voor deze voorwaarden te wijzigen. De gewijzigde voorwaarden gelden voor nieuwe overeenkomsten na publicatie op de website.</w:t>
      </w:r>
    </w:p>
    <w:p w14:paraId="46E1A69D" w14:textId="77777777" w:rsidR="005A15FE" w:rsidRPr="005A15FE" w:rsidRDefault="005A15FE" w:rsidP="005A15FE">
      <w:pPr>
        <w:rPr>
          <w:b/>
          <w:bCs/>
        </w:rPr>
      </w:pPr>
      <w:r w:rsidRPr="005A15FE">
        <w:rPr>
          <w:b/>
          <w:bCs/>
        </w:rPr>
        <w:t>16. Toepasselijk recht</w:t>
      </w:r>
    </w:p>
    <w:p w14:paraId="59C1B59E" w14:textId="77777777" w:rsidR="005A15FE" w:rsidRPr="005A15FE" w:rsidRDefault="005A15FE" w:rsidP="005A15FE">
      <w:r w:rsidRPr="005A15FE">
        <w:t>Op alle overeenkomsten is uitsluitend het Nederlands recht van toepassing. Geschillen worden voorgelegd aan de bevoegde rechter in het arrondissement Eindhoven.</w:t>
      </w:r>
    </w:p>
    <w:p w14:paraId="674A7845" w14:textId="77777777" w:rsidR="00E041CD" w:rsidRDefault="00E041CD" w:rsidP="00786F31"/>
    <w:p w14:paraId="0643E038" w14:textId="58A5AF7F" w:rsidR="00786F31" w:rsidRPr="005A15FE" w:rsidRDefault="00786F31" w:rsidP="00786F31">
      <w:pPr>
        <w:rPr>
          <w:i/>
          <w:iCs/>
          <w:sz w:val="20"/>
          <w:szCs w:val="20"/>
        </w:rPr>
      </w:pPr>
      <w:r w:rsidRPr="00E041CD">
        <w:rPr>
          <w:i/>
          <w:iCs/>
          <w:sz w:val="20"/>
          <w:szCs w:val="20"/>
        </w:rPr>
        <w:t>*</w:t>
      </w:r>
      <w:r w:rsidRPr="005A15FE">
        <w:rPr>
          <w:i/>
          <w:iCs/>
          <w:sz w:val="20"/>
          <w:szCs w:val="20"/>
        </w:rPr>
        <w:t>Versie november 2025</w:t>
      </w:r>
    </w:p>
    <w:p w14:paraId="5B436338" w14:textId="08D00D0B" w:rsidR="00157567" w:rsidRPr="005A15FE" w:rsidRDefault="00157567" w:rsidP="00786F31"/>
    <w:sectPr w:rsidR="00157567" w:rsidRPr="005A15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428"/>
    <w:multiLevelType w:val="multilevel"/>
    <w:tmpl w:val="AFF6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10803"/>
    <w:multiLevelType w:val="multilevel"/>
    <w:tmpl w:val="FD68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1344B"/>
    <w:multiLevelType w:val="multilevel"/>
    <w:tmpl w:val="A618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3737C"/>
    <w:multiLevelType w:val="multilevel"/>
    <w:tmpl w:val="6DD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C55CF0"/>
    <w:multiLevelType w:val="multilevel"/>
    <w:tmpl w:val="5FEC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D2A73"/>
    <w:multiLevelType w:val="multilevel"/>
    <w:tmpl w:val="6C62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86F2B"/>
    <w:multiLevelType w:val="multilevel"/>
    <w:tmpl w:val="43B4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739BD"/>
    <w:multiLevelType w:val="multilevel"/>
    <w:tmpl w:val="A7D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269B3"/>
    <w:multiLevelType w:val="multilevel"/>
    <w:tmpl w:val="7F1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897141"/>
    <w:multiLevelType w:val="multilevel"/>
    <w:tmpl w:val="2E98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E5490"/>
    <w:multiLevelType w:val="multilevel"/>
    <w:tmpl w:val="B950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22A96"/>
    <w:multiLevelType w:val="multilevel"/>
    <w:tmpl w:val="0810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5454AA"/>
    <w:multiLevelType w:val="multilevel"/>
    <w:tmpl w:val="6C7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E1DF1"/>
    <w:multiLevelType w:val="multilevel"/>
    <w:tmpl w:val="AC44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43A2C"/>
    <w:multiLevelType w:val="multilevel"/>
    <w:tmpl w:val="D3F2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62F21"/>
    <w:multiLevelType w:val="multilevel"/>
    <w:tmpl w:val="6E16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72BE7"/>
    <w:multiLevelType w:val="multilevel"/>
    <w:tmpl w:val="04C8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A6CCF"/>
    <w:multiLevelType w:val="multilevel"/>
    <w:tmpl w:val="FA8A3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80908"/>
    <w:multiLevelType w:val="multilevel"/>
    <w:tmpl w:val="3F5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47162C"/>
    <w:multiLevelType w:val="multilevel"/>
    <w:tmpl w:val="9A62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424DE"/>
    <w:multiLevelType w:val="multilevel"/>
    <w:tmpl w:val="FDC8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B64975"/>
    <w:multiLevelType w:val="multilevel"/>
    <w:tmpl w:val="C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129426">
    <w:abstractNumId w:val="21"/>
  </w:num>
  <w:num w:numId="2" w16cid:durableId="23485138">
    <w:abstractNumId w:val="18"/>
  </w:num>
  <w:num w:numId="3" w16cid:durableId="216400440">
    <w:abstractNumId w:val="20"/>
  </w:num>
  <w:num w:numId="4" w16cid:durableId="833453602">
    <w:abstractNumId w:val="12"/>
  </w:num>
  <w:num w:numId="5" w16cid:durableId="237131998">
    <w:abstractNumId w:val="7"/>
  </w:num>
  <w:num w:numId="6" w16cid:durableId="238249054">
    <w:abstractNumId w:val="3"/>
  </w:num>
  <w:num w:numId="7" w16cid:durableId="2140342020">
    <w:abstractNumId w:val="0"/>
  </w:num>
  <w:num w:numId="8" w16cid:durableId="1864242509">
    <w:abstractNumId w:val="13"/>
  </w:num>
  <w:num w:numId="9" w16cid:durableId="224798182">
    <w:abstractNumId w:val="14"/>
  </w:num>
  <w:num w:numId="10" w16cid:durableId="1948610131">
    <w:abstractNumId w:val="4"/>
  </w:num>
  <w:num w:numId="11" w16cid:durableId="2143956049">
    <w:abstractNumId w:val="5"/>
  </w:num>
  <w:num w:numId="12" w16cid:durableId="192351515">
    <w:abstractNumId w:val="15"/>
  </w:num>
  <w:num w:numId="13" w16cid:durableId="1719746837">
    <w:abstractNumId w:val="17"/>
  </w:num>
  <w:num w:numId="14" w16cid:durableId="7876634">
    <w:abstractNumId w:val="1"/>
  </w:num>
  <w:num w:numId="15" w16cid:durableId="817653092">
    <w:abstractNumId w:val="8"/>
  </w:num>
  <w:num w:numId="16" w16cid:durableId="2087650761">
    <w:abstractNumId w:val="19"/>
  </w:num>
  <w:num w:numId="17" w16cid:durableId="443161546">
    <w:abstractNumId w:val="6"/>
  </w:num>
  <w:num w:numId="18" w16cid:durableId="1936549958">
    <w:abstractNumId w:val="10"/>
  </w:num>
  <w:num w:numId="19" w16cid:durableId="242030234">
    <w:abstractNumId w:val="2"/>
  </w:num>
  <w:num w:numId="20" w16cid:durableId="1119296138">
    <w:abstractNumId w:val="11"/>
  </w:num>
  <w:num w:numId="21" w16cid:durableId="899365703">
    <w:abstractNumId w:val="16"/>
  </w:num>
  <w:num w:numId="22" w16cid:durableId="696933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3A1"/>
    <w:rsid w:val="00064147"/>
    <w:rsid w:val="00157567"/>
    <w:rsid w:val="00236F00"/>
    <w:rsid w:val="00396829"/>
    <w:rsid w:val="00430B79"/>
    <w:rsid w:val="005A15FE"/>
    <w:rsid w:val="00741902"/>
    <w:rsid w:val="00786F31"/>
    <w:rsid w:val="00822E41"/>
    <w:rsid w:val="00A57FE0"/>
    <w:rsid w:val="00A874D3"/>
    <w:rsid w:val="00A953A1"/>
    <w:rsid w:val="00B60077"/>
    <w:rsid w:val="00E041CD"/>
    <w:rsid w:val="00E47BEF"/>
    <w:rsid w:val="00ED6A75"/>
    <w:rsid w:val="00FB7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5034"/>
  <w15:chartTrackingRefBased/>
  <w15:docId w15:val="{40B29B16-E186-4EC8-B4DC-D1ED2BA9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5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53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53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53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53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3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3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3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3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53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53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53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53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53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3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3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3A1"/>
    <w:rPr>
      <w:rFonts w:eastAsiaTheme="majorEastAsia" w:cstheme="majorBidi"/>
      <w:color w:val="272727" w:themeColor="text1" w:themeTint="D8"/>
    </w:rPr>
  </w:style>
  <w:style w:type="paragraph" w:styleId="Titel">
    <w:name w:val="Title"/>
    <w:basedOn w:val="Standaard"/>
    <w:next w:val="Standaard"/>
    <w:link w:val="TitelChar"/>
    <w:uiPriority w:val="10"/>
    <w:qFormat/>
    <w:rsid w:val="00A95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3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3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3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3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3A1"/>
    <w:rPr>
      <w:i/>
      <w:iCs/>
      <w:color w:val="404040" w:themeColor="text1" w:themeTint="BF"/>
    </w:rPr>
  </w:style>
  <w:style w:type="paragraph" w:styleId="Lijstalinea">
    <w:name w:val="List Paragraph"/>
    <w:basedOn w:val="Standaard"/>
    <w:uiPriority w:val="34"/>
    <w:qFormat/>
    <w:rsid w:val="00A953A1"/>
    <w:pPr>
      <w:ind w:left="720"/>
      <w:contextualSpacing/>
    </w:pPr>
  </w:style>
  <w:style w:type="character" w:styleId="Intensievebenadrukking">
    <w:name w:val="Intense Emphasis"/>
    <w:basedOn w:val="Standaardalinea-lettertype"/>
    <w:uiPriority w:val="21"/>
    <w:qFormat/>
    <w:rsid w:val="00A953A1"/>
    <w:rPr>
      <w:i/>
      <w:iCs/>
      <w:color w:val="0F4761" w:themeColor="accent1" w:themeShade="BF"/>
    </w:rPr>
  </w:style>
  <w:style w:type="paragraph" w:styleId="Duidelijkcitaat">
    <w:name w:val="Intense Quote"/>
    <w:basedOn w:val="Standaard"/>
    <w:next w:val="Standaard"/>
    <w:link w:val="DuidelijkcitaatChar"/>
    <w:uiPriority w:val="30"/>
    <w:qFormat/>
    <w:rsid w:val="00A95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53A1"/>
    <w:rPr>
      <w:i/>
      <w:iCs/>
      <w:color w:val="0F4761" w:themeColor="accent1" w:themeShade="BF"/>
    </w:rPr>
  </w:style>
  <w:style w:type="character" w:styleId="Intensieveverwijzing">
    <w:name w:val="Intense Reference"/>
    <w:basedOn w:val="Standaardalinea-lettertype"/>
    <w:uiPriority w:val="32"/>
    <w:qFormat/>
    <w:rsid w:val="00A953A1"/>
    <w:rPr>
      <w:b/>
      <w:bCs/>
      <w:smallCaps/>
      <w:color w:val="0F4761" w:themeColor="accent1" w:themeShade="BF"/>
      <w:spacing w:val="5"/>
    </w:rPr>
  </w:style>
  <w:style w:type="character" w:styleId="Hyperlink">
    <w:name w:val="Hyperlink"/>
    <w:basedOn w:val="Standaardalinea-lettertype"/>
    <w:uiPriority w:val="99"/>
    <w:unhideWhenUsed/>
    <w:rsid w:val="00E47BEF"/>
    <w:rPr>
      <w:color w:val="467886" w:themeColor="hyperlink"/>
      <w:u w:val="single"/>
    </w:rPr>
  </w:style>
  <w:style w:type="character" w:styleId="Onopgelostemelding">
    <w:name w:val="Unresolved Mention"/>
    <w:basedOn w:val="Standaardalinea-lettertype"/>
    <w:uiPriority w:val="99"/>
    <w:semiHidden/>
    <w:unhideWhenUsed/>
    <w:rsid w:val="00E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investinres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828</Words>
  <Characters>4559</Characters>
  <Application>Microsoft Office Word</Application>
  <DocSecurity>0</DocSecurity>
  <Lines>37</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Leenders - van Eeuwijk</dc:creator>
  <cp:keywords/>
  <dc:description/>
  <cp:lastModifiedBy>Laura Leenders - van Eeuwijk</cp:lastModifiedBy>
  <cp:revision>17</cp:revision>
  <dcterms:created xsi:type="dcterms:W3CDTF">2025-11-06T14:05:00Z</dcterms:created>
  <dcterms:modified xsi:type="dcterms:W3CDTF">2025-11-11T11:51:00Z</dcterms:modified>
</cp:coreProperties>
</file>